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F428C5" w:rsidRDefault="00F428C5"/>
    <w:p w:rsidR="005F5B0A" w:rsidRDefault="00F428C5">
      <w:r w:rsidRPr="00F428C5">
        <w:t xml:space="preserve">Thomas, James C. [Author, Reprint Author; E-mail: jim.thomas@unc.edu]; Irwin, Debra E. [Author]; </w:t>
      </w:r>
      <w:proofErr w:type="spellStart"/>
      <w:r w:rsidRPr="00F428C5">
        <w:t>Zuiker</w:t>
      </w:r>
      <w:proofErr w:type="spellEnd"/>
      <w:r w:rsidRPr="00F428C5">
        <w:t xml:space="preserve">, Erin </w:t>
      </w:r>
      <w:proofErr w:type="spellStart"/>
      <w:r w:rsidRPr="00F428C5">
        <w:t>Shaugnessy</w:t>
      </w:r>
      <w:proofErr w:type="spellEnd"/>
      <w:r w:rsidRPr="00F428C5">
        <w:t xml:space="preserve"> [Author]; Millikan, Robert C. [Author]. </w:t>
      </w:r>
      <w:proofErr w:type="gramStart"/>
      <w:r w:rsidRPr="00F428C5">
        <w:t>Genomics and the public health code of ethics [Article] American Journal of Public Health.</w:t>
      </w:r>
      <w:proofErr w:type="gramEnd"/>
      <w:r w:rsidRPr="00F428C5">
        <w:t xml:space="preserve"> </w:t>
      </w:r>
      <w:proofErr w:type="gramStart"/>
      <w:r w:rsidRPr="00F428C5">
        <w:t>95(12).</w:t>
      </w:r>
      <w:proofErr w:type="gramEnd"/>
      <w:r w:rsidRPr="00F428C5">
        <w:t xml:space="preserve"> DEC 2005. 2139-2143.</w:t>
      </w:r>
    </w:p>
    <w:p w:rsidR="005F5B0A" w:rsidRDefault="005F5B0A">
      <w:pPr>
        <w:rPr>
          <w:b/>
        </w:rPr>
      </w:pPr>
    </w:p>
    <w:p w:rsidR="005F5B0A" w:rsidRDefault="005F5B0A">
      <w:proofErr w:type="spellStart"/>
      <w:r w:rsidRPr="005F5B0A">
        <w:t>Karmali</w:t>
      </w:r>
      <w:proofErr w:type="spellEnd"/>
      <w:r w:rsidRPr="005F5B0A">
        <w:t xml:space="preserve">, Mohamed A. [Author, Reprint Author; E-mail: mohamed-karmali@phac-aspc.gc.ca]. Use of comparative genomics as a tool to assess the clinical and public health significance of emerging Shiga toxin-producing Escherichia coli serotypes [Article] Meat Science. </w:t>
      </w:r>
      <w:proofErr w:type="gramStart"/>
      <w:r w:rsidRPr="005F5B0A">
        <w:t>71(1).</w:t>
      </w:r>
      <w:proofErr w:type="gramEnd"/>
      <w:r w:rsidRPr="005F5B0A">
        <w:t xml:space="preserve"> SEP 2005. 62-71.</w:t>
      </w:r>
    </w:p>
    <w:p w:rsidR="005F5B0A" w:rsidRDefault="005F5B0A"/>
    <w:p w:rsidR="005F5B0A" w:rsidRDefault="005F5B0A">
      <w:r w:rsidRPr="005F5B0A">
        <w:t xml:space="preserve">Noonan, Allan S. [Author, Reprint Author]. Key roles of government in genomics and proteomics: A public health perspective. [Article] </w:t>
      </w:r>
      <w:proofErr w:type="gramStart"/>
      <w:r w:rsidRPr="005F5B0A">
        <w:t>Genetics in Medicine.</w:t>
      </w:r>
      <w:proofErr w:type="gramEnd"/>
      <w:r w:rsidRPr="005F5B0A">
        <w:t xml:space="preserve"> </w:t>
      </w:r>
      <w:proofErr w:type="gramStart"/>
      <w:r w:rsidRPr="005F5B0A">
        <w:t>4(6 Supplement).</w:t>
      </w:r>
      <w:proofErr w:type="gramEnd"/>
      <w:r w:rsidRPr="005F5B0A">
        <w:t xml:space="preserve"> November-December 2002. 72S-76S.</w:t>
      </w:r>
    </w:p>
    <w:p w:rsidR="005F5B0A" w:rsidRDefault="005F5B0A"/>
    <w:p w:rsidR="00F428C5" w:rsidRPr="005F5B0A" w:rsidRDefault="005F5B0A">
      <w:r w:rsidRPr="005F5B0A">
        <w:t xml:space="preserve">Noonan, Allan S. [Author, Reprint Author]. Integrating genomics into US public health. [Article] </w:t>
      </w:r>
      <w:proofErr w:type="gramStart"/>
      <w:r w:rsidRPr="005F5B0A">
        <w:t>Genetics in Medicine.</w:t>
      </w:r>
      <w:proofErr w:type="gramEnd"/>
      <w:r w:rsidRPr="005F5B0A">
        <w:t xml:space="preserve"> </w:t>
      </w:r>
      <w:proofErr w:type="gramStart"/>
      <w:r w:rsidRPr="005F5B0A">
        <w:t>4(6 Supplement).</w:t>
      </w:r>
      <w:proofErr w:type="gramEnd"/>
      <w:r w:rsidRPr="005F5B0A">
        <w:t xml:space="preserve"> November-December 2002. 68S-71S</w:t>
      </w:r>
    </w:p>
    <w:p w:rsidR="00F428C5" w:rsidRPr="00F428C5" w:rsidRDefault="00F428C5" w:rsidP="00F428C5"/>
    <w:p w:rsidR="00F428C5" w:rsidRDefault="00F428C5" w:rsidP="00F428C5">
      <w:pPr>
        <w:tabs>
          <w:tab w:val="left" w:pos="3200"/>
        </w:tabs>
      </w:pPr>
      <w:proofErr w:type="gramStart"/>
      <w:r w:rsidRPr="00F428C5">
        <w:t>de</w:t>
      </w:r>
      <w:proofErr w:type="gramEnd"/>
      <w:r w:rsidRPr="00F428C5">
        <w:t xml:space="preserve"> </w:t>
      </w:r>
      <w:proofErr w:type="spellStart"/>
      <w:r w:rsidRPr="00F428C5">
        <w:t>Montera</w:t>
      </w:r>
      <w:proofErr w:type="spellEnd"/>
      <w:r w:rsidRPr="00F428C5">
        <w:t xml:space="preserve">, Beatrice [Author, Reprint Author; E-mail: bdemontera@tiscali.fr]. Genomics and ethics: The case of cloned and/or transgenic animals. [Article] </w:t>
      </w:r>
      <w:proofErr w:type="gramStart"/>
      <w:r w:rsidRPr="00F428C5">
        <w:t>Comparative &amp; Functional Genomics.</w:t>
      </w:r>
      <w:proofErr w:type="gramEnd"/>
      <w:r w:rsidRPr="00F428C5">
        <w:t xml:space="preserve"> </w:t>
      </w:r>
      <w:proofErr w:type="gramStart"/>
      <w:r w:rsidRPr="00F428C5">
        <w:t>4(1).</w:t>
      </w:r>
      <w:proofErr w:type="gramEnd"/>
      <w:r w:rsidRPr="00F428C5">
        <w:t xml:space="preserve"> February 2003. 26-30.</w:t>
      </w:r>
    </w:p>
    <w:p w:rsidR="00F428C5" w:rsidRDefault="00F428C5" w:rsidP="00F428C5">
      <w:pPr>
        <w:tabs>
          <w:tab w:val="left" w:pos="3200"/>
        </w:tabs>
      </w:pPr>
    </w:p>
    <w:p w:rsidR="00F428C5" w:rsidRDefault="00F428C5" w:rsidP="00F428C5">
      <w:pPr>
        <w:tabs>
          <w:tab w:val="left" w:pos="3200"/>
        </w:tabs>
      </w:pPr>
      <w:r w:rsidRPr="00F428C5">
        <w:t xml:space="preserve">Dausset, J. [Author]. </w:t>
      </w:r>
      <w:proofErr w:type="gramStart"/>
      <w:r w:rsidRPr="00F428C5">
        <w:t xml:space="preserve">The ethics of predictive medicine [Article] </w:t>
      </w:r>
      <w:proofErr w:type="spellStart"/>
      <w:r w:rsidRPr="00F428C5">
        <w:t>Pathologie</w:t>
      </w:r>
      <w:proofErr w:type="spellEnd"/>
      <w:r w:rsidRPr="00F428C5">
        <w:t xml:space="preserve"> </w:t>
      </w:r>
      <w:proofErr w:type="spellStart"/>
      <w:r w:rsidRPr="00F428C5">
        <w:t>Biologie</w:t>
      </w:r>
      <w:proofErr w:type="spellEnd"/>
      <w:r w:rsidRPr="00F428C5">
        <w:t>.</w:t>
      </w:r>
      <w:proofErr w:type="gramEnd"/>
      <w:r w:rsidRPr="00F428C5">
        <w:t xml:space="preserve"> </w:t>
      </w:r>
      <w:proofErr w:type="gramStart"/>
      <w:r w:rsidRPr="00F428C5">
        <w:t>45(3).</w:t>
      </w:r>
      <w:proofErr w:type="gramEnd"/>
      <w:r w:rsidRPr="00F428C5">
        <w:t xml:space="preserve"> 1997. 199-204.</w:t>
      </w:r>
    </w:p>
    <w:p w:rsidR="00F428C5" w:rsidRDefault="00F428C5" w:rsidP="00F428C5">
      <w:pPr>
        <w:tabs>
          <w:tab w:val="left" w:pos="3200"/>
        </w:tabs>
      </w:pPr>
    </w:p>
    <w:p w:rsidR="00F428C5" w:rsidRDefault="00F428C5" w:rsidP="00F428C5">
      <w:pPr>
        <w:tabs>
          <w:tab w:val="left" w:pos="3200"/>
        </w:tabs>
      </w:pPr>
      <w:proofErr w:type="gramStart"/>
      <w:r w:rsidRPr="00F428C5">
        <w:t xml:space="preserve">Liras, A. [Reprint author; E-mail: </w:t>
      </w:r>
      <w:proofErr w:type="spellStart"/>
      <w:r w:rsidRPr="00F428C5">
        <w:t>a.liras@terra.es</w:t>
      </w:r>
      <w:proofErr w:type="spellEnd"/>
      <w:r w:rsidRPr="00F428C5">
        <w:t>].</w:t>
      </w:r>
      <w:proofErr w:type="gramEnd"/>
      <w:r w:rsidRPr="00F428C5">
        <w:t xml:space="preserve"> [The new gene therapy. Ethics and viability.] [Article] </w:t>
      </w:r>
      <w:proofErr w:type="spellStart"/>
      <w:proofErr w:type="gramStart"/>
      <w:r w:rsidRPr="00F428C5">
        <w:t>Ciencia</w:t>
      </w:r>
      <w:proofErr w:type="spellEnd"/>
      <w:r w:rsidRPr="00F428C5">
        <w:t xml:space="preserve"> y </w:t>
      </w:r>
      <w:proofErr w:type="spellStart"/>
      <w:r w:rsidRPr="00F428C5">
        <w:t>Tecnologia</w:t>
      </w:r>
      <w:proofErr w:type="spellEnd"/>
      <w:r w:rsidRPr="00F428C5">
        <w:t xml:space="preserve"> </w:t>
      </w:r>
      <w:proofErr w:type="spellStart"/>
      <w:r w:rsidRPr="00F428C5">
        <w:t>Pharmaceutica</w:t>
      </w:r>
      <w:proofErr w:type="spellEnd"/>
      <w:r w:rsidRPr="00F428C5">
        <w:t>.</w:t>
      </w:r>
      <w:proofErr w:type="gramEnd"/>
      <w:r w:rsidRPr="00F428C5">
        <w:t xml:space="preserve"> </w:t>
      </w:r>
      <w:proofErr w:type="gramStart"/>
      <w:r w:rsidRPr="00F428C5">
        <w:t>12(2).</w:t>
      </w:r>
      <w:proofErr w:type="gramEnd"/>
      <w:r w:rsidRPr="00F428C5">
        <w:t xml:space="preserve"> 2002. 94-98.</w:t>
      </w:r>
    </w:p>
    <w:p w:rsidR="00F428C5" w:rsidRDefault="00F428C5" w:rsidP="00F428C5">
      <w:pPr>
        <w:tabs>
          <w:tab w:val="left" w:pos="3200"/>
        </w:tabs>
      </w:pPr>
    </w:p>
    <w:p w:rsidR="00F428C5" w:rsidRDefault="00F428C5" w:rsidP="00F428C5">
      <w:pPr>
        <w:tabs>
          <w:tab w:val="left" w:pos="3200"/>
        </w:tabs>
      </w:pPr>
      <w:proofErr w:type="gramStart"/>
      <w:r w:rsidRPr="00F428C5">
        <w:t xml:space="preserve">Tracey, L. [Author, Reprint Author]; </w:t>
      </w:r>
      <w:proofErr w:type="spellStart"/>
      <w:r w:rsidRPr="00F428C5">
        <w:t>Spiteri</w:t>
      </w:r>
      <w:proofErr w:type="spellEnd"/>
      <w:r w:rsidRPr="00F428C5">
        <w:t xml:space="preserve">, I. [Author, Reprint Author]; </w:t>
      </w:r>
      <w:proofErr w:type="spellStart"/>
      <w:r w:rsidRPr="00F428C5">
        <w:t>Piris</w:t>
      </w:r>
      <w:proofErr w:type="spellEnd"/>
      <w:r w:rsidRPr="00F428C5">
        <w:t>, M. A. [Author, Reprint Author].</w:t>
      </w:r>
      <w:proofErr w:type="gramEnd"/>
      <w:r w:rsidRPr="00F428C5">
        <w:t xml:space="preserve"> </w:t>
      </w:r>
      <w:proofErr w:type="spellStart"/>
      <w:r w:rsidRPr="00F428C5">
        <w:t>Pharmacogenomics</w:t>
      </w:r>
      <w:proofErr w:type="spellEnd"/>
      <w:r w:rsidRPr="00F428C5">
        <w:t xml:space="preserve">: A balance between science and ethics? [Article] </w:t>
      </w:r>
      <w:proofErr w:type="spellStart"/>
      <w:r w:rsidRPr="00F428C5">
        <w:t>Atencion</w:t>
      </w:r>
      <w:proofErr w:type="spellEnd"/>
      <w:r w:rsidRPr="00F428C5">
        <w:t xml:space="preserve"> </w:t>
      </w:r>
      <w:proofErr w:type="spellStart"/>
      <w:r w:rsidRPr="00F428C5">
        <w:t>Farmaceutica</w:t>
      </w:r>
      <w:proofErr w:type="spellEnd"/>
      <w:r w:rsidRPr="00F428C5">
        <w:t xml:space="preserve">. </w:t>
      </w:r>
      <w:proofErr w:type="gramStart"/>
      <w:r w:rsidRPr="00F428C5">
        <w:t>4(6).</w:t>
      </w:r>
      <w:proofErr w:type="gramEnd"/>
      <w:r w:rsidRPr="00F428C5">
        <w:t xml:space="preserve"> </w:t>
      </w:r>
      <w:proofErr w:type="spellStart"/>
      <w:r w:rsidRPr="00F428C5">
        <w:t>Noviembre-Diciembre</w:t>
      </w:r>
      <w:proofErr w:type="spellEnd"/>
      <w:r w:rsidRPr="00F428C5">
        <w:t xml:space="preserve"> 2002. 425-434.</w:t>
      </w:r>
    </w:p>
    <w:p w:rsidR="00F428C5" w:rsidRDefault="00F428C5" w:rsidP="00F428C5">
      <w:pPr>
        <w:tabs>
          <w:tab w:val="left" w:pos="3200"/>
        </w:tabs>
      </w:pPr>
    </w:p>
    <w:p w:rsidR="00F428C5" w:rsidRDefault="00F428C5" w:rsidP="00F428C5">
      <w:pPr>
        <w:tabs>
          <w:tab w:val="left" w:pos="3200"/>
        </w:tabs>
      </w:pPr>
      <w:proofErr w:type="gramStart"/>
      <w:r>
        <w:t>Baer, Gerri R. [Author]; Nelson, Robert M. [Author, Reprint Author; E-mail: nelsonro@email.chop.edu].</w:t>
      </w:r>
      <w:proofErr w:type="gramEnd"/>
      <w:r>
        <w:t xml:space="preserve"> Ethical challenges in neonatal research: Summary report of the ethics group of the newborn drug development initiative [Article] Clinical Therapeutics. </w:t>
      </w:r>
      <w:proofErr w:type="gramStart"/>
      <w:r>
        <w:t>28(9).</w:t>
      </w:r>
      <w:proofErr w:type="gramEnd"/>
      <w:r>
        <w:t xml:space="preserve"> SEP 2006.</w:t>
      </w:r>
    </w:p>
    <w:p w:rsidR="00F428C5" w:rsidRDefault="00F428C5" w:rsidP="00F428C5">
      <w:pPr>
        <w:tabs>
          <w:tab w:val="left" w:pos="3200"/>
        </w:tabs>
      </w:pPr>
    </w:p>
    <w:p w:rsidR="00F428C5" w:rsidRDefault="00F428C5" w:rsidP="00F428C5">
      <w:pPr>
        <w:tabs>
          <w:tab w:val="left" w:pos="3200"/>
        </w:tabs>
      </w:pPr>
      <w:proofErr w:type="gramStart"/>
      <w:r w:rsidRPr="00F428C5">
        <w:t>Spink, J. [Author]; Geddes, D. [Author, Reprint Author].</w:t>
      </w:r>
      <w:proofErr w:type="gramEnd"/>
      <w:r w:rsidRPr="00F428C5">
        <w:t xml:space="preserve"> Gene Therapy Progress and Prospects: Bringing gene therapy into medical practice: the evolution of international ethics and the regulatory environment [Article] Gene Therapy. </w:t>
      </w:r>
      <w:proofErr w:type="gramStart"/>
      <w:r w:rsidRPr="00F428C5">
        <w:t>11(22).</w:t>
      </w:r>
      <w:proofErr w:type="gramEnd"/>
      <w:r w:rsidRPr="00F428C5">
        <w:t xml:space="preserve"> November 2004. 1611-1616.</w:t>
      </w:r>
    </w:p>
    <w:p w:rsidR="00F428C5" w:rsidRDefault="00F428C5" w:rsidP="00F428C5">
      <w:pPr>
        <w:tabs>
          <w:tab w:val="left" w:pos="3200"/>
        </w:tabs>
      </w:pPr>
    </w:p>
    <w:p w:rsidR="00C37278" w:rsidRDefault="00F428C5" w:rsidP="00F428C5">
      <w:pPr>
        <w:tabs>
          <w:tab w:val="left" w:pos="3200"/>
        </w:tabs>
      </w:pPr>
      <w:proofErr w:type="gramStart"/>
      <w:r w:rsidRPr="00F428C5">
        <w:t xml:space="preserve">Evans, M. D. R. [Author]; Kelley, Jonathan [Author]; </w:t>
      </w:r>
      <w:proofErr w:type="spellStart"/>
      <w:r w:rsidRPr="00F428C5">
        <w:t>Zanjani</w:t>
      </w:r>
      <w:proofErr w:type="spellEnd"/>
      <w:r w:rsidRPr="00F428C5">
        <w:t xml:space="preserve">, </w:t>
      </w:r>
      <w:proofErr w:type="spellStart"/>
      <w:r w:rsidRPr="00F428C5">
        <w:t>Esmail</w:t>
      </w:r>
      <w:proofErr w:type="spellEnd"/>
      <w:r w:rsidRPr="00F428C5">
        <w:t xml:space="preserve"> D. [Author, Reprint Author; E-mail: zanjani@scs.unr.edu].</w:t>
      </w:r>
      <w:proofErr w:type="gramEnd"/>
      <w:r w:rsidRPr="00F428C5">
        <w:t xml:space="preserve"> The ethics of gene therapy and abortion: Public opinion [Article] Fetal Diagnosis &amp; Therapy. </w:t>
      </w:r>
      <w:proofErr w:type="gramStart"/>
      <w:r w:rsidRPr="00F428C5">
        <w:t>20(3).</w:t>
      </w:r>
      <w:proofErr w:type="gramEnd"/>
      <w:r w:rsidRPr="00F428C5">
        <w:t xml:space="preserve"> 05. 223-234.</w:t>
      </w:r>
    </w:p>
    <w:p w:rsidR="00C37278" w:rsidRDefault="00C37278" w:rsidP="00F428C5">
      <w:pPr>
        <w:tabs>
          <w:tab w:val="left" w:pos="3200"/>
        </w:tabs>
      </w:pPr>
    </w:p>
    <w:p w:rsidR="00C37278" w:rsidRDefault="00C37278" w:rsidP="00F428C5">
      <w:pPr>
        <w:tabs>
          <w:tab w:val="left" w:pos="3200"/>
        </w:tabs>
      </w:pPr>
      <w:proofErr w:type="gramStart"/>
      <w:r>
        <w:t xml:space="preserve">Sade, Robert M. [Author] </w:t>
      </w:r>
      <w:r w:rsidRPr="00C37278">
        <w:t>Issues of Social Policy and Ethics in Gene Technology [Article] Methods &amp; Findings in Experimental &amp; Clinical Pharmacology.</w:t>
      </w:r>
      <w:proofErr w:type="gramEnd"/>
      <w:r w:rsidRPr="00C37278">
        <w:t xml:space="preserve"> </w:t>
      </w:r>
      <w:proofErr w:type="gramStart"/>
      <w:r w:rsidRPr="00C37278">
        <w:t>16(7).</w:t>
      </w:r>
      <w:proofErr w:type="gramEnd"/>
      <w:r w:rsidRPr="00C37278">
        <w:t xml:space="preserve"> 1994. 477-489.</w:t>
      </w:r>
    </w:p>
    <w:p w:rsidR="00C37278" w:rsidRDefault="00C37278" w:rsidP="00F428C5">
      <w:pPr>
        <w:tabs>
          <w:tab w:val="left" w:pos="3200"/>
        </w:tabs>
      </w:pPr>
    </w:p>
    <w:p w:rsidR="00C37278" w:rsidRDefault="00C37278" w:rsidP="00F428C5">
      <w:pPr>
        <w:tabs>
          <w:tab w:val="left" w:pos="3200"/>
        </w:tabs>
      </w:pPr>
      <w:r w:rsidRPr="00C37278">
        <w:t xml:space="preserve">Kim, Scott Y. H. [Author, Reprint Author; E-mail: scottkim@umich.edu]; Frank, Samuel [Author]; Holloway, Robert [Author]; Zimmerman, Carol [Author]; Wilson, Renee [Author]; </w:t>
      </w:r>
      <w:proofErr w:type="spellStart"/>
      <w:r w:rsidRPr="00C37278">
        <w:t>Kieburtz</w:t>
      </w:r>
      <w:proofErr w:type="spellEnd"/>
      <w:r w:rsidRPr="00C37278">
        <w:t xml:space="preserve">, Karl [Author]. </w:t>
      </w:r>
      <w:proofErr w:type="gramStart"/>
      <w:r w:rsidRPr="00C37278">
        <w:t>Science and ethics of sham surgery - A survey of Parkinson disease clinical researchers [Article] Archives of Neurology.</w:t>
      </w:r>
      <w:proofErr w:type="gramEnd"/>
      <w:r w:rsidRPr="00C37278">
        <w:t xml:space="preserve"> </w:t>
      </w:r>
      <w:proofErr w:type="gramStart"/>
      <w:r w:rsidRPr="00C37278">
        <w:t>62(9).</w:t>
      </w:r>
      <w:proofErr w:type="gramEnd"/>
      <w:r w:rsidRPr="00C37278">
        <w:t xml:space="preserve"> SEP 2005. 1357-1360.</w:t>
      </w:r>
    </w:p>
    <w:p w:rsidR="00C37278" w:rsidRDefault="00C37278" w:rsidP="00F428C5">
      <w:pPr>
        <w:tabs>
          <w:tab w:val="left" w:pos="3200"/>
        </w:tabs>
      </w:pPr>
    </w:p>
    <w:p w:rsidR="00C37278" w:rsidRDefault="00C37278" w:rsidP="00F428C5">
      <w:pPr>
        <w:tabs>
          <w:tab w:val="left" w:pos="3200"/>
        </w:tabs>
      </w:pPr>
      <w:r w:rsidRPr="00C37278">
        <w:t xml:space="preserve">Dyer, Allen R. [Author]. The ethics of human genetic intervention: A postmodern perspective [Article] Experimental Neurology. </w:t>
      </w:r>
      <w:proofErr w:type="gramStart"/>
      <w:r w:rsidRPr="00C37278">
        <w:t>144(1).</w:t>
      </w:r>
      <w:proofErr w:type="gramEnd"/>
      <w:r w:rsidRPr="00C37278">
        <w:t xml:space="preserve"> 1997. 168-172.</w:t>
      </w:r>
    </w:p>
    <w:p w:rsidR="00C37278" w:rsidRDefault="00C37278" w:rsidP="00F428C5">
      <w:pPr>
        <w:tabs>
          <w:tab w:val="left" w:pos="3200"/>
        </w:tabs>
      </w:pPr>
    </w:p>
    <w:p w:rsidR="00F428C5" w:rsidRPr="00F428C5" w:rsidRDefault="00C37278" w:rsidP="00F428C5">
      <w:pPr>
        <w:tabs>
          <w:tab w:val="left" w:pos="3200"/>
        </w:tabs>
      </w:pPr>
      <w:proofErr w:type="spellStart"/>
      <w:proofErr w:type="gramStart"/>
      <w:r w:rsidRPr="00C37278">
        <w:t>Lunshof</w:t>
      </w:r>
      <w:proofErr w:type="spellEnd"/>
      <w:r w:rsidRPr="00C37278">
        <w:t xml:space="preserve">, </w:t>
      </w:r>
      <w:proofErr w:type="spellStart"/>
      <w:r w:rsidRPr="00C37278">
        <w:t>Jeantine</w:t>
      </w:r>
      <w:proofErr w:type="spellEnd"/>
      <w:r w:rsidRPr="00C37278">
        <w:t xml:space="preserve"> [Author, Reprint Author; E-mail: je.lunshof@vumc.nl]; de Wert, Guido [Author].</w:t>
      </w:r>
      <w:proofErr w:type="gramEnd"/>
      <w:r w:rsidRPr="00C37278">
        <w:t xml:space="preserve"> </w:t>
      </w:r>
      <w:proofErr w:type="spellStart"/>
      <w:r w:rsidRPr="00C37278">
        <w:t>Pharmacogenomics</w:t>
      </w:r>
      <w:proofErr w:type="spellEnd"/>
      <w:r w:rsidRPr="00C37278">
        <w:t xml:space="preserve">, drug development, and ethics: Some points to consider [Article] Drug Development Research. </w:t>
      </w:r>
      <w:proofErr w:type="gramStart"/>
      <w:r w:rsidRPr="00C37278">
        <w:t>62(2).</w:t>
      </w:r>
      <w:proofErr w:type="gramEnd"/>
      <w:r w:rsidRPr="00C37278">
        <w:t xml:space="preserve"> June 2004. 112-116.</w:t>
      </w:r>
    </w:p>
    <w:sectPr w:rsidR="00F428C5" w:rsidRPr="00F428C5" w:rsidSect="00F428C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428C5"/>
    <w:rsid w:val="00504B7B"/>
    <w:rsid w:val="005F5B0A"/>
    <w:rsid w:val="007B725B"/>
    <w:rsid w:val="00B27F74"/>
    <w:rsid w:val="00C37278"/>
    <w:rsid w:val="00F428C5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AA9"/>
    <w:pPr>
      <w:spacing w:after="0" w:line="480" w:lineRule="auto"/>
    </w:pPr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487</Words>
  <Characters>2780</Characters>
  <Application>Microsoft Word 12.1.2</Application>
  <DocSecurity>0</DocSecurity>
  <Lines>23</Lines>
  <Paragraphs>5</Paragraphs>
  <ScaleCrop>false</ScaleCrop>
  <Company>Information Technology Services</Company>
  <LinksUpToDate>false</LinksUpToDate>
  <CharactersWithSpaces>3414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Mike Waters</cp:lastModifiedBy>
  <cp:revision>3</cp:revision>
  <dcterms:created xsi:type="dcterms:W3CDTF">2008-09-29T14:58:00Z</dcterms:created>
  <dcterms:modified xsi:type="dcterms:W3CDTF">2008-10-22T14:20:00Z</dcterms:modified>
</cp:coreProperties>
</file>